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7057E" w14:textId="7F0EC0B4" w:rsidR="00495093" w:rsidRDefault="00495093" w:rsidP="00495093">
      <w:pPr>
        <w:pStyle w:val="aa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演讲稿</w:t>
      </w:r>
    </w:p>
    <w:p w14:paraId="7403A642" w14:textId="2C800D79" w:rsidR="00495093" w:rsidRDefault="00495093" w:rsidP="00495093">
      <w:pPr>
        <w:jc w:val="center"/>
        <w:rPr>
          <w:rFonts w:ascii="Times New Roman" w:hAnsi="Times New Roman" w:cs="Times New Roman"/>
        </w:rPr>
      </w:pPr>
      <w:r w:rsidRPr="00495093">
        <w:rPr>
          <w:rFonts w:ascii="Times New Roman" w:hAnsi="Times New Roman" w:cs="Times New Roman"/>
        </w:rPr>
        <w:t>Scripts for presentation</w:t>
      </w:r>
    </w:p>
    <w:p w14:paraId="4791B5C5" w14:textId="316F334F" w:rsidR="00495093" w:rsidRDefault="00495093" w:rsidP="00495093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——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tOOrz</w:t>
      </w:r>
    </w:p>
    <w:p w14:paraId="12102BB4" w14:textId="32E81B61" w:rsidR="003E7FA2" w:rsidRPr="003E7FA2" w:rsidRDefault="003E7FA2" w:rsidP="003E7FA2">
      <w:pPr>
        <w:jc w:val="left"/>
        <w:rPr>
          <w:rFonts w:ascii="Times New Roman" w:hAnsi="Times New Roman" w:cs="Times New Roman"/>
          <w:b/>
          <w:color w:val="FF0000"/>
          <w:sz w:val="40"/>
        </w:rPr>
      </w:pPr>
      <w:r w:rsidRPr="003E7FA2">
        <w:rPr>
          <w:rFonts w:ascii="Times New Roman" w:hAnsi="Times New Roman" w:cs="Times New Roman"/>
          <w:b/>
          <w:color w:val="FF0000"/>
          <w:sz w:val="40"/>
        </w:rPr>
        <w:t xml:space="preserve">TBD: </w:t>
      </w:r>
      <w:r w:rsidRPr="003E7FA2">
        <w:rPr>
          <w:rFonts w:ascii="Times New Roman" w:hAnsi="Times New Roman" w:cs="Times New Roman"/>
          <w:b/>
          <w:color w:val="FF0000"/>
          <w:sz w:val="40"/>
        </w:rPr>
        <w:t>衔接、标题选择</w:t>
      </w:r>
    </w:p>
    <w:p w14:paraId="27EF1C16" w14:textId="77777777" w:rsidR="00495093" w:rsidRPr="00495093" w:rsidRDefault="00495093" w:rsidP="00046ACB">
      <w:pPr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</w:p>
    <w:p w14:paraId="2E4083F5" w14:textId="1889B164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7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495093" w:rsidRDefault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Therefore, it's necessary to build a model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495093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392B44" w:rsidRPr="00495093">
        <w:rPr>
          <w:rFonts w:ascii="Times New Roman" w:eastAsia="宋体" w:hAnsi="Times New Roman" w:cs="Times New Roman"/>
          <w:sz w:val="24"/>
          <w:szCs w:val="24"/>
        </w:rPr>
        <w:t xml:space="preserve">aircrafts </w:t>
      </w:r>
      <w:r w:rsidRPr="00495093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2612DE67" w14:textId="73A31271" w:rsidR="00046ACB" w:rsidRPr="00495093" w:rsidRDefault="00A17F52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flowchart demonstrates the process of boarding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he main factor that causes the queue is passengers’ stowing </w:t>
      </w:r>
      <w:r w:rsidR="006A00E5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their</w:t>
      </w:r>
      <w:r w:rsidR="00B44A4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luggage.</w:t>
      </w:r>
    </w:p>
    <w:p w14:paraId="58897006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035E6EA" w14:textId="1A1C30CB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Our model can be divided into three parts: Math Model, </w:t>
      </w:r>
      <w:r w:rsidR="00437BCA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Optimisation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in a mathematical account and Program.</w:t>
      </w:r>
      <w:r w:rsidR="003C2963" w:rsidRPr="00495093" w:rsidDel="003C2963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495093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74F47903" w:rsidR="00845606" w:rsidRPr="00495093" w:rsidRDefault="00845606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C340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7C6340B4" w14:textId="1094F6ED" w:rsidR="00845606" w:rsidRPr="00495093" w:rsidRDefault="00A17F52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Assumptions should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make our model discrete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but also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plausible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This is the main reason for making most of the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seemingly impulsive hypothesis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afterwards.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>We omitted the subsidiary assumptions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0E711D" w:rsidRPr="00495093">
        <w:rPr>
          <w:rFonts w:ascii="Times New Roman" w:eastAsia="宋体" w:hAnsi="Times New Roman" w:cs="Times New Roman"/>
          <w:sz w:val="24"/>
          <w:szCs w:val="24"/>
        </w:rPr>
        <w:t xml:space="preserve"> and you can refer to them in the essay.</w:t>
      </w:r>
    </w:p>
    <w:p w14:paraId="4451420E" w14:textId="77777777" w:rsidR="00BB4641" w:rsidRPr="00495093" w:rsidRDefault="00BB4641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6717BEA8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In Model A, we would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consider the single-aisle case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and combine them with other aircrafts based on their similarity.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B4641" w:rsidRPr="00495093">
        <w:rPr>
          <w:rFonts w:ascii="Times New Roman" w:eastAsia="宋体" w:hAnsi="Times New Roman" w:cs="Times New Roman" w:hint="eastAsia"/>
          <w:sz w:val="24"/>
          <w:szCs w:val="24"/>
        </w:rPr>
        <w:t>The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 xml:space="preserve"> luggage assumption’s justification will appear in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BB4641" w:rsidRPr="00495093">
        <w:rPr>
          <w:rFonts w:ascii="Times New Roman" w:eastAsia="宋体" w:hAnsi="Times New Roman" w:cs="Times New Roman" w:hint="eastAsia"/>
          <w:sz w:val="24"/>
          <w:szCs w:val="24"/>
        </w:rPr>
        <w:t>sen</w:t>
      </w:r>
      <w:r w:rsidR="00BB4641" w:rsidRPr="00495093">
        <w:rPr>
          <w:rFonts w:ascii="Times New Roman" w:eastAsia="宋体" w:hAnsi="Times New Roman" w:cs="Times New Roman"/>
          <w:sz w:val="24"/>
          <w:szCs w:val="24"/>
        </w:rPr>
        <w:t>sitivity analysis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time wasted while passengers try to stuff extra luggage into their seats is qualitatively equivalent to that spent while stowing extra luggage.</w:t>
      </w:r>
    </w:p>
    <w:p w14:paraId="7DEA5CC1" w14:textId="77777777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7326BCBA" w14:textId="5F127A1B" w:rsidR="00845606" w:rsidRPr="00495093" w:rsidRDefault="00D71934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 xml:space="preserve">Additionally, we </w:t>
      </w:r>
      <w:r w:rsidR="009C117E" w:rsidRPr="00495093">
        <w:rPr>
          <w:rFonts w:ascii="Times New Roman" w:eastAsia="宋体" w:hAnsi="Times New Roman" w:cs="Times New Roman"/>
          <w:b/>
          <w:sz w:val="24"/>
          <w:szCs w:val="24"/>
        </w:rPr>
        <w:t>assume that passengers always walk at the maximum possible speed</w:t>
      </w:r>
      <w:r w:rsidR="00795ED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B4074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495093" w:rsidRDefault="002D0835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3EBA980" w14:textId="15EB9E68" w:rsidR="002D0835" w:rsidRPr="00495093" w:rsidRDefault="00C30098" w:rsidP="000340AD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E711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F7D3213" w14:textId="5DEFB66A" w:rsidR="00845606" w:rsidRPr="00495093" w:rsidRDefault="006D33D7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Now we justify in detail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that the velocity in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particular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cell remains constant.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E5B6C" w:rsidRPr="00495093">
        <w:rPr>
          <w:rFonts w:ascii="Times New Roman" w:eastAsia="宋体" w:hAnsi="Times New Roman" w:cs="Times New Roman"/>
          <w:b/>
          <w:sz w:val="24"/>
          <w:szCs w:val="24"/>
        </w:rPr>
        <w:t>This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assumption enables us to simplify the calculation for the velocity (</w:t>
      </w:r>
      <w:r>
        <w:rPr>
          <w:rFonts w:ascii="Times New Roman" w:eastAsia="宋体" w:hAnsi="Times New Roman" w:cs="Times New Roman"/>
          <w:b/>
          <w:sz w:val="24"/>
          <w:szCs w:val="24"/>
        </w:rPr>
        <w:t>as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it was only used when calculating distance)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 and wouldn’t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 xml:space="preserve"> d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ramatically affect the total time</w:t>
      </w:r>
      <w:r>
        <w:rPr>
          <w:rFonts w:ascii="Times New Roman" w:eastAsia="宋体" w:hAnsi="Times New Roman" w:cs="Times New Roman"/>
          <w:sz w:val="24"/>
          <w:szCs w:val="24"/>
        </w:rPr>
        <w:t xml:space="preserve"> (or the variance in area between the curve and rectangles as shown on the slide)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. This is partly because </w:t>
      </w:r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the basic timestep is o</w:t>
      </w:r>
      <w:bookmarkStart w:id="0" w:name="_GoBack"/>
      <w:bookmarkEnd w:id="0"/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nly </w:t>
      </w:r>
      <m:oMath>
        <m:f>
          <m:fPr>
            <m:ctrlPr>
              <w:rPr>
                <w:rFonts w:ascii="Cambria Math" w:eastAsia="宋体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eastAsia="宋体" w:hAnsi="Cambria Math" w:cs="Times New Roman"/>
            <w:sz w:val="24"/>
            <w:szCs w:val="24"/>
          </w:rPr>
          <m:t>sec</m:t>
        </m:r>
      </m:oMath>
      <w:r w:rsidR="00845606" w:rsidRPr="00495093">
        <w:rPr>
          <w:rFonts w:ascii="Times New Roman" w:eastAsia="宋体" w:hAnsi="Times New Roman" w:cs="Times New Roman"/>
          <w:b/>
          <w:sz w:val="24"/>
          <w:szCs w:val="24"/>
        </w:rPr>
        <w:t>,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 </w:t>
      </w:r>
      <w:r w:rsidR="006A00E5" w:rsidRPr="00495093">
        <w:rPr>
          <w:rFonts w:ascii="Times New Roman" w:eastAsia="宋体" w:hAnsi="Times New Roman" w:cs="Times New Roman"/>
          <w:b/>
          <w:sz w:val="24"/>
          <w:szCs w:val="24"/>
        </w:rPr>
        <w:t>short</w:t>
      </w:r>
      <w:r w:rsidR="00D86CE4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time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Therefore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this cell-based velocity </w:t>
      </w:r>
      <w:r w:rsidR="00845606" w:rsidRPr="00495093">
        <w:rPr>
          <w:rFonts w:ascii="Times New Roman" w:eastAsia="宋体" w:hAnsi="Times New Roman" w:cs="Times New Roman"/>
          <w:sz w:val="24"/>
          <w:szCs w:val="24"/>
        </w:rPr>
        <w:t xml:space="preserve"> can be seen as a constant.</w:t>
      </w:r>
    </w:p>
    <w:p w14:paraId="1B7A4C42" w14:textId="77777777" w:rsidR="00902026" w:rsidRPr="00495093" w:rsidRDefault="0090202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2D1475D" w14:textId="4839F8C5" w:rsidR="00902026" w:rsidRPr="00495093" w:rsidRDefault="00902026" w:rsidP="0090202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ABAC00" w14:textId="2BBA98DA" w:rsidR="00902026" w:rsidRPr="00495093" w:rsidRDefault="00902026" w:rsidP="00902026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three types of variables are: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Constant A</w:t>
      </w:r>
      <w:r w:rsidRPr="00495093">
        <w:rPr>
          <w:rFonts w:ascii="Times New Roman" w:eastAsia="宋体" w:hAnsi="Times New Roman" w:cs="Times New Roman"/>
          <w:sz w:val="24"/>
          <w:szCs w:val="24"/>
        </w:rPr>
        <w:t>, which refers to the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t xml:space="preserve"> static constants that 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>reflect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properties of the model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;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Constant B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which </w:t>
      </w:r>
      <w:r w:rsidR="00A578A2" w:rsidRPr="00495093">
        <w:rPr>
          <w:rFonts w:ascii="Times New Roman" w:eastAsia="宋体" w:hAnsi="Times New Roman" w:cs="Times New Roman"/>
          <w:sz w:val="24"/>
          <w:szCs w:val="24"/>
        </w:rPr>
        <w:t xml:space="preserve">refers to the </w:t>
      </w:r>
      <w:r w:rsidR="000E5486">
        <w:rPr>
          <w:rFonts w:ascii="Times New Roman" w:eastAsia="宋体" w:hAnsi="Times New Roman" w:cs="Times New Roman"/>
          <w:sz w:val="24"/>
          <w:szCs w:val="24"/>
        </w:rPr>
        <w:t xml:space="preserve">variables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solely </w:t>
      </w:r>
      <w:r w:rsidR="000E5486">
        <w:rPr>
          <w:rFonts w:ascii="Times New Roman" w:eastAsia="宋体" w:hAnsi="Times New Roman" w:cs="Times New Roman"/>
          <w:sz w:val="24"/>
          <w:szCs w:val="24"/>
        </w:rPr>
        <w:t>dependent 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 aircraft or a strategy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;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D26364">
        <w:rPr>
          <w:rFonts w:ascii="Times New Roman" w:eastAsia="宋体" w:hAnsi="Times New Roman" w:cs="Times New Roman"/>
          <w:b/>
          <w:bCs/>
          <w:i/>
          <w:sz w:val="24"/>
          <w:szCs w:val="24"/>
        </w:rPr>
        <w:t>Variables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describing properties of passengers,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vary in accordance with </w:t>
      </w:r>
      <w:r w:rsidRPr="00495093">
        <w:rPr>
          <w:rFonts w:ascii="Times New Roman" w:eastAsia="宋体" w:hAnsi="Times New Roman" w:cs="Times New Roman"/>
          <w:sz w:val="24"/>
          <w:szCs w:val="24"/>
        </w:rPr>
        <w:t>different initial sequences of passengers.</w:t>
      </w:r>
    </w:p>
    <w:p w14:paraId="6A3FCE07" w14:textId="5FFB4D5C" w:rsidR="00845606" w:rsidRPr="00D26364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E19B83C" w:rsidR="00046ACB" w:rsidRPr="00495093" w:rsidRDefault="00046ACB" w:rsidP="00845606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318A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0354A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495093" w:rsidRDefault="00845606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In the model, the definition of time and velocity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differs from SI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495093" w:rsidRDefault="00046ACB" w:rsidP="00845606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5C891C35" w14:textId="32602BEA" w:rsidR="00845606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P7)</w:t>
      </w:r>
    </w:p>
    <w:p w14:paraId="2BB19F7F" w14:textId="5F701B23" w:rsidR="00CF09A2" w:rsidRPr="00495093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is how we calculate the total time </w:t>
      </w:r>
      <w:r w:rsidR="00A54707" w:rsidRPr="00495093">
        <w:rPr>
          <w:rFonts w:ascii="Times New Roman" w:eastAsia="宋体" w:hAnsi="Times New Roman" w:cs="Times New Roman"/>
          <w:sz w:val="24"/>
          <w:szCs w:val="24"/>
        </w:rPr>
        <w:t>systematically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3650B4" w:rsidRPr="00495093">
        <w:rPr>
          <w:rFonts w:ascii="Times New Roman" w:eastAsia="宋体" w:hAnsi="Times New Roman" w:cs="Times New Roman"/>
          <w:sz w:val="24"/>
          <w:szCs w:val="24"/>
        </w:rPr>
        <w:t xml:space="preserve"> The loop here indicates that we calculate the total time based on recursion.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495093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495093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495093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495093" w:rsidRDefault="00CF09A2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013C3F6D" w14:textId="7394E2C5" w:rsidR="003650B4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5C1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CF09A2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AD2378D" w14:textId="23982BC8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  <w:r w:rsidR="00D26364">
        <w:rPr>
          <w:rFonts w:ascii="Times New Roman" w:eastAsia="宋体" w:hAnsi="Times New Roman" w:cs="Times New Roman"/>
          <w:sz w:val="24"/>
          <w:szCs w:val="24"/>
        </w:rPr>
        <w:t xml:space="preserve">The </w:t>
      </w:r>
    </w:p>
    <w:p w14:paraId="4DAA11C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07925A3" w14:textId="55A47A5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373F3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3650B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59AFC" w14:textId="7B58204D" w:rsidR="008F33E8" w:rsidRPr="00495093" w:rsidRDefault="00A5470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o far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There aren</w:t>
      </w:r>
      <w:r w:rsidR="00FE5B6C" w:rsidRPr="00495093">
        <w:rPr>
          <w:rFonts w:ascii="Times New Roman" w:eastAsia="宋体" w:hAnsi="Times New Roman" w:cs="Times New Roman"/>
          <w:sz w:val="24"/>
          <w:szCs w:val="24"/>
        </w:rPr>
        <w:t>’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equals infinity in this case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.</w:t>
      </w:r>
    </w:p>
    <w:p w14:paraId="763774E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6D349CB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20290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495093">
        <w:rPr>
          <w:rFonts w:ascii="Times New Roman" w:eastAsia="宋体" w:hAnsi="Times New Roman" w:cs="Times New Roman"/>
          <w:sz w:val="24"/>
          <w:szCs w:val="24"/>
        </w:rPr>
        <w:t xml:space="preserve">on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495093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. It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0707951B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1497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3733EE68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6ADC940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E03146" w14:textId="7ED8021C" w:rsidR="002C52BB" w:rsidRPr="00495093" w:rsidRDefault="008F33E8" w:rsidP="004F3775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To be more specific, we label the cells and trace between which two adjacent cells</w:t>
      </w:r>
      <w:r w:rsidR="008B10B9" w:rsidRPr="008B10B9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  <w:r w:rsidR="004F3775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0DB273A2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162D6C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lastRenderedPageBreak/>
        <w:t>(</w:t>
      </w:r>
      <w:r w:rsidR="00D9689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3ABBE9F3" w14:textId="35EFB71A" w:rsidR="008F33E8" w:rsidRPr="00495093" w:rsidRDefault="004F3775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formula.</w:t>
      </w:r>
    </w:p>
    <w:p w14:paraId="560AF448" w14:textId="5D7D54B4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Notice that previous calculations have shown that real-time speeds are 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interconnected linearly, which is clearly displayed in the formula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derstood as the real-life speed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7658014" w14:textId="67BAB0B3" w:rsidR="00046ACB" w:rsidRPr="00495093" w:rsidRDefault="00046ACB" w:rsidP="002C52BB">
      <w:pPr>
        <w:rPr>
          <w:rFonts w:ascii="Times New Roman" w:eastAsia="宋体" w:hAnsi="Times New Roman" w:cs="Times New Roman"/>
          <w:b/>
          <w:color w:val="FF0000"/>
          <w:kern w:val="24"/>
          <w:sz w:val="24"/>
          <w:szCs w:val="24"/>
        </w:rPr>
      </w:pPr>
    </w:p>
    <w:p w14:paraId="62E01F4B" w14:textId="7289B7F9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2703FED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57516D11" w14:textId="77777777" w:rsidR="002C52BB" w:rsidRPr="00495093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2C727016" w14:textId="7737288E" w:rsidR="002C52BB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495093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362FA3C0" w14:textId="77777777" w:rsidR="002C52BB" w:rsidRPr="00495093" w:rsidRDefault="008F33E8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P1</w:t>
      </w:r>
      <w:r w:rsidR="002C52BB" w:rsidRPr="00495093"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  <w:t>6</w:t>
      </w:r>
      <w:r w:rsidR="002C52BB" w:rsidRPr="00495093">
        <w:rPr>
          <w:rFonts w:ascii="Times New Roman" w:eastAsia="宋体" w:hAnsi="Times New Roman" w:cs="Times New Roman" w:hint="eastAsia"/>
          <w:b/>
          <w:bCs/>
          <w:color w:val="000000" w:themeColor="text1"/>
          <w:kern w:val="24"/>
          <w:sz w:val="24"/>
          <w:szCs w:val="24"/>
        </w:rPr>
        <w:t>)</w:t>
      </w:r>
    </w:p>
    <w:p w14:paraId="1855CAFD" w14:textId="4420FBBE" w:rsidR="002C52BB" w:rsidRPr="00495093" w:rsidRDefault="006A4DAD" w:rsidP="002C52BB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mathematically</w:t>
      </w:r>
      <w:r w:rsidR="004F3775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</w:t>
      </w:r>
      <w:r w:rsidR="002C52BB"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4F3775" w:rsidRDefault="002C52BB" w:rsidP="008F33E8">
      <w:pPr>
        <w:rPr>
          <w:rFonts w:ascii="Times New Roman" w:eastAsia="宋体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5471E2D5" w14:textId="77777777" w:rsidR="008F33E8" w:rsidRPr="00495093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F6BDB3C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875E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060DE47" w14:textId="7F6A4E87" w:rsidR="00C17EB0" w:rsidRPr="00C17EB0" w:rsidRDefault="00C17EB0" w:rsidP="008F33E8">
      <w:pPr>
        <w:rPr>
          <w:rFonts w:ascii="Times New Roman" w:eastAsia="宋体" w:hAnsi="Times New Roman" w:cs="Times New Roman" w:hint="eastAsia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 xml:space="preserve">To somehow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 xml:space="preserve">unite 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these two seemingly separate states, we use a </w:t>
      </w:r>
      <w:r>
        <w:rPr>
          <w:rFonts w:ascii="Times New Roman" w:eastAsia="宋体" w:hAnsi="Times New Roman" w:cs="Times New Roman"/>
          <w:bCs/>
          <w:i/>
          <w:sz w:val="24"/>
          <w:szCs w:val="24"/>
        </w:rPr>
        <w:t>state</w:t>
      </w:r>
      <w:r>
        <w:rPr>
          <w:rFonts w:ascii="Times New Roman" w:eastAsia="宋体" w:hAnsi="Times New Roman" w:cs="Times New Roman"/>
          <w:bCs/>
          <w:sz w:val="24"/>
          <w:szCs w:val="24"/>
        </w:rPr>
        <w:t xml:space="preserve"> parameter to indicate a passenger’s current movement status: moving, stowing luggage, or waiting in a queue.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 xml:space="preserve"> </w:t>
      </w:r>
      <w:r>
        <w:rPr>
          <w:rFonts w:ascii="Times New Roman" w:eastAsia="宋体" w:hAnsi="Times New Roman" w:cs="Times New Roman"/>
          <w:bCs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0B4FEBD7" w:rsidR="008F33E8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56B7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3C0D57FB" w14:textId="7C34E5B0" w:rsidR="008F33E8" w:rsidRPr="00495093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The formula is now given, which is further improved compared with our essay. Note that the multiplication of matrixes and vectors again ensures linearity.</w:t>
      </w:r>
    </w:p>
    <w:p w14:paraId="66F50CA0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1F24B29" w14:textId="34B3BDFC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D49B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73A5975" w14:textId="05949A5F" w:rsidR="008F33E8" w:rsidRPr="00495093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We use </w:t>
      </w:r>
      <w:r>
        <w:rPr>
          <w:rFonts w:ascii="Times New Roman" w:eastAsia="宋体" w:hAnsi="Times New Roman" w:cs="Times New Roman"/>
          <w:i/>
          <w:sz w:val="24"/>
          <w:szCs w:val="24"/>
        </w:rPr>
        <w:t>deletion</w:t>
      </w:r>
      <w:r>
        <w:rPr>
          <w:rFonts w:ascii="Times New Roman" w:eastAsia="宋体" w:hAnsi="Times New Roman" w:cs="Times New Roman"/>
          <w:sz w:val="24"/>
          <w:szCs w:val="24"/>
        </w:rPr>
        <w:t xml:space="preserve"> in the queue to tackle this, which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relatively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15B47E4E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9466A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95588C2" w14:textId="1E2CB817" w:rsidR="008F33E8" w:rsidRPr="00495093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Ξ(A)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</w:t>
      </w:r>
      <w:r w:rsidR="00C9068A" w:rsidRPr="00495093">
        <w:rPr>
          <w:rFonts w:ascii="Times New Roman" w:eastAsia="宋体" w:hAnsi="Times New Roman" w:cs="Times New Roman"/>
          <w:sz w:val="24"/>
          <w:szCs w:val="24"/>
        </w:rPr>
        <w:t>selecting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(1,1)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element. This can be </w:t>
      </w:r>
      <w:r w:rsidR="00140C8C" w:rsidRPr="00495093">
        <w:rPr>
          <w:rFonts w:ascii="Times New Roman" w:eastAsia="宋体" w:hAnsi="Times New Roman" w:cs="Times New Roman"/>
          <w:sz w:val="24"/>
          <w:szCs w:val="24"/>
        </w:rPr>
        <w:t>easily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</w:p>
    <w:p w14:paraId="016C2F61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0E5713EA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F7F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495093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495093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49081BF6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06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14B8F11" w14:textId="35CFF421" w:rsidR="008F33E8" w:rsidRPr="00495093" w:rsidRDefault="0042033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lastRenderedPageBreak/>
        <w:t>This part will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focus on the modelling approach to </w:t>
      </w:r>
      <w:r w:rsidR="00C17EB0">
        <w:rPr>
          <w:rFonts w:ascii="Times New Roman" w:eastAsia="宋体" w:hAnsi="Times New Roman" w:cs="Times New Roman"/>
          <w:sz w:val="24"/>
          <w:szCs w:val="24"/>
        </w:rPr>
        <w:t>minimize t</w:t>
      </w:r>
      <w:r w:rsidR="00337A29" w:rsidRPr="00495093">
        <w:rPr>
          <w:rFonts w:ascii="Times New Roman" w:eastAsia="宋体" w:hAnsi="Times New Roman" w:cs="Times New Roman"/>
          <w:sz w:val="24"/>
          <w:szCs w:val="24"/>
        </w:rPr>
        <w:t xml:space="preserve">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5CD66AED" w:rsidR="008F33E8" w:rsidRPr="00495093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495093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of the aisle cells </w:t>
      </w:r>
      <w:r>
        <w:rPr>
          <w:rFonts w:ascii="Times New Roman" w:eastAsia="宋体" w:hAnsi="Times New Roman" w:cs="Times New Roman"/>
          <w:sz w:val="24"/>
          <w:szCs w:val="24"/>
        </w:rPr>
        <w:t xml:space="preserve">that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are occupied. </w:t>
      </w:r>
      <w:r w:rsidR="00B4397D" w:rsidRPr="00495093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26617F78" w14:textId="69FF6034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sz w:val="24"/>
          <w:szCs w:val="24"/>
        </w:rPr>
      </w:pPr>
    </w:p>
    <w:p w14:paraId="051A8F86" w14:textId="1EBD6435" w:rsidR="00614D8F" w:rsidRPr="00614D8F" w:rsidRDefault="00614D8F" w:rsidP="008F33E8">
      <w:pPr>
        <w:pBdr>
          <w:bottom w:val="single" w:sz="6" w:space="1" w:color="auto"/>
        </w:pBdr>
        <w:rPr>
          <w:rFonts w:ascii="Times New Roman" w:eastAsia="宋体" w:hAnsi="Times New Roman" w:cs="Times New Roman" w:hint="eastAsia"/>
          <w:b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sz w:val="24"/>
          <w:szCs w:val="24"/>
        </w:rPr>
        <w:t>希望给出流程图，缩页，由此可以详细阐释</w:t>
      </w:r>
    </w:p>
    <w:p w14:paraId="5947753E" w14:textId="619E6CC9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E13AB0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3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2569AC2F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We’ll prove the intuitive idea proposed in the previous slide.</w:t>
      </w:r>
    </w:p>
    <w:p w14:paraId="61FF46B0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947AFF2" w14:textId="136B904A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First, based on the 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linear </w:t>
      </w: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model, we can do </w:t>
      </w:r>
      <w:r w:rsidR="00420336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these analyses</w:t>
      </w:r>
      <w:r w:rsidR="00614D8F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 xml:space="preserve"> according to the fact that linear optimums occur on the verges.</w:t>
      </w:r>
    </w:p>
    <w:p w14:paraId="6E35A0DE" w14:textId="77777777" w:rsidR="008F33E8" w:rsidRPr="00614D8F" w:rsidRDefault="008F33E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1A694934" w14:textId="0E5BD82F" w:rsidR="008F33E8" w:rsidRPr="00614D8F" w:rsidRDefault="008F33E8" w:rsidP="008F33E8">
      <w:pPr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(</w:t>
      </w:r>
      <w:r w:rsidR="000B6FB6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P2</w:t>
      </w:r>
      <w:r w:rsidR="00210918"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4</w:t>
      </w:r>
      <w:r w:rsidRPr="00614D8F">
        <w:rPr>
          <w:rFonts w:ascii="Times New Roman" w:eastAsia="宋体" w:hAnsi="Times New Roman" w:cs="Times New Roman"/>
          <w:b/>
          <w:bCs/>
          <w:color w:val="A6A6A6" w:themeColor="background1" w:themeShade="A6"/>
          <w:sz w:val="24"/>
          <w:szCs w:val="24"/>
        </w:rPr>
        <w:t>)</w:t>
      </w:r>
    </w:p>
    <w:p w14:paraId="542A20BD" w14:textId="74CDE759" w:rsidR="008F33E8" w:rsidRPr="00614D8F" w:rsidRDefault="00420336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  <w:r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The linearity of our model preserves these properties</w:t>
      </w:r>
      <w:r w:rsidR="008F33E8" w:rsidRPr="00614D8F"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  <w:t>.</w:t>
      </w:r>
    </w:p>
    <w:p w14:paraId="1A3124C4" w14:textId="6A5C282D" w:rsidR="00210918" w:rsidRPr="00614D8F" w:rsidRDefault="00210918" w:rsidP="008F33E8">
      <w:pPr>
        <w:rPr>
          <w:rFonts w:ascii="Times New Roman" w:eastAsia="宋体" w:hAnsi="Times New Roman" w:cs="Times New Roman"/>
          <w:color w:val="A6A6A6" w:themeColor="background1" w:themeShade="A6"/>
          <w:sz w:val="24"/>
          <w:szCs w:val="24"/>
        </w:rPr>
      </w:pPr>
    </w:p>
    <w:p w14:paraId="6C7E304B" w14:textId="5EB977D3" w:rsidR="00210918" w:rsidRDefault="00210918" w:rsidP="008F33E8">
      <w:pPr>
        <w:pBdr>
          <w:bottom w:val="single" w:sz="6" w:space="1" w:color="auto"/>
        </w:pBdr>
        <w:rPr>
          <w:rFonts w:ascii="Times New Roman" w:eastAsia="宋体" w:hAnsi="Times New Roman" w:cs="Times New Roman"/>
          <w:b/>
          <w:bCs/>
          <w:color w:val="A6A6A6" w:themeColor="background1" w:themeShade="A6"/>
          <w:kern w:val="24"/>
          <w:sz w:val="24"/>
          <w:szCs w:val="24"/>
        </w:rPr>
      </w:pP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不大正常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 xml:space="preserve"> </w:t>
      </w:r>
      <w:r w:rsidRPr="00614D8F"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  <w:t>页码和讲稿长度不同</w:t>
      </w:r>
    </w:p>
    <w:p w14:paraId="6B48FC2E" w14:textId="77777777" w:rsidR="00614D8F" w:rsidRPr="00614D8F" w:rsidRDefault="00614D8F" w:rsidP="008F33E8">
      <w:pPr>
        <w:rPr>
          <w:rFonts w:ascii="Times New Roman" w:eastAsia="宋体" w:hAnsi="Times New Roman" w:cs="Times New Roman" w:hint="eastAsia"/>
          <w:b/>
          <w:bCs/>
          <w:color w:val="A6A6A6" w:themeColor="background1" w:themeShade="A6"/>
          <w:kern w:val="24"/>
          <w:sz w:val="24"/>
          <w:szCs w:val="24"/>
        </w:rPr>
      </w:pPr>
    </w:p>
    <w:p w14:paraId="6F36CC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1FAB87A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B6FB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8F58C00" w14:textId="5F169ED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Secondly and mathematically, we’ll 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again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stri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ctly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prove this with two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significant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claims.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One, shown on the slide,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6B60E8">
        <w:rPr>
          <w:rFonts w:ascii="Times New Roman" w:eastAsia="宋体" w:hAnsi="Times New Roman" w:cs="Times New Roman"/>
          <w:sz w:val="24"/>
          <w:szCs w:val="24"/>
        </w:rPr>
        <w:t>assures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optimality of all cells being occupied. </w:t>
      </w:r>
      <w:r w:rsidR="00BF62BE" w:rsidRPr="00495093">
        <w:rPr>
          <w:rFonts w:ascii="Times New Roman" w:eastAsia="宋体" w:hAnsi="Times New Roman" w:cs="Times New Roman"/>
          <w:sz w:val="24"/>
          <w:szCs w:val="24"/>
        </w:rPr>
        <w:t>Claim Two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will be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helpful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when dealing with more complicated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aircraft</w:t>
      </w:r>
      <w:r w:rsidR="006B60E8">
        <w:rPr>
          <w:rFonts w:ascii="Times New Roman" w:eastAsia="宋体" w:hAnsi="Times New Roman" w:cs="Times New Roman"/>
          <w:sz w:val="24"/>
          <w:szCs w:val="24"/>
        </w:rPr>
        <w:t>, and will be introduced in a minute</w:t>
      </w:r>
      <w:r w:rsidRPr="00495093">
        <w:rPr>
          <w:rFonts w:ascii="Times New Roman" w:eastAsia="宋体" w:hAnsi="Times New Roman" w:cs="Times New Roman"/>
          <w:sz w:val="24"/>
          <w:szCs w:val="24"/>
        </w:rPr>
        <w:t>.</w:t>
      </w:r>
      <w:r w:rsidR="006B60E8">
        <w:rPr>
          <w:rFonts w:ascii="Times New Roman" w:eastAsia="宋体" w:hAnsi="Times New Roman" w:cs="Times New Roman"/>
          <w:sz w:val="24"/>
          <w:szCs w:val="24"/>
        </w:rPr>
        <w:t xml:space="preserve"> You can refer to these in the essay and we’ll not </w:t>
      </w:r>
      <w:r w:rsidR="006B60E8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behind.</w:t>
      </w:r>
    </w:p>
    <w:p w14:paraId="17233C2B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DA344E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BF149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P2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3993867" w14:textId="41ED4598" w:rsidR="00046ACB" w:rsidRPr="00495093" w:rsidRDefault="006B60E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Since disembarking is simply the reverse of boarding (only adding the prerequisite that passengers leave from aisle to window)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495093">
        <w:rPr>
          <w:rFonts w:ascii="Times New Roman" w:eastAsia="宋体" w:hAnsi="Times New Roman" w:cs="Times New Roman"/>
          <w:b/>
          <w:sz w:val="24"/>
          <w:szCs w:val="24"/>
        </w:rPr>
        <w:t>Therefore,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495093">
        <w:rPr>
          <w:rFonts w:ascii="Times New Roman" w:eastAsia="宋体" w:hAnsi="Times New Roman" w:cs="Times New Roman"/>
          <w:b/>
          <w:sz w:val="24"/>
          <w:szCs w:val="24"/>
        </w:rPr>
        <w:t>: to reach the highest parallelity</w:t>
      </w:r>
      <w:r w:rsidR="00046ACB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2967">
        <w:rPr>
          <w:rFonts w:ascii="Times New Roman" w:eastAsia="宋体" w:hAnsi="Times New Roman" w:cs="Times New Roman"/>
          <w:sz w:val="24"/>
          <w:szCs w:val="24"/>
        </w:rPr>
        <w:t>In the strategy given on the slide, t</w:t>
      </w:r>
      <w:r w:rsidR="00046ACB" w:rsidRPr="00495093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495093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5E8B4A5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E401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21091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satisfaction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is also an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essential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consider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total dissatisfaction index is the weighted sum of the three factors.</w:t>
      </w:r>
    </w:p>
    <w:p w14:paraId="4B43A7BB" w14:textId="7AC962B8" w:rsidR="00046ACB" w:rsidRPr="00495093" w:rsidRDefault="00046ACB" w:rsidP="00046AC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7D867D48" w14:textId="25A3A751" w:rsidR="00046ACB" w:rsidRPr="00495093" w:rsidRDefault="00046ACB" w:rsidP="00046ACB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r w:rsidR="00420336" w:rsidRPr="00495093">
        <w:rPr>
          <w:rFonts w:ascii="Times New Roman" w:eastAsia="宋体" w:hAnsi="Times New Roman" w:cs="Times New Roman"/>
          <w:b/>
          <w:sz w:val="24"/>
          <w:szCs w:val="24"/>
        </w:rPr>
        <w:t>standardisation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, and 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the others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are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based on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real-life experience</w:t>
      </w:r>
      <w:r w:rsidR="00EE205D" w:rsidRPr="00495093">
        <w:rPr>
          <w:rFonts w:ascii="Times New Roman" w:eastAsia="宋体" w:hAnsi="Times New Roman" w:cs="Times New Roman"/>
          <w:b/>
          <w:sz w:val="24"/>
          <w:szCs w:val="24"/>
        </w:rPr>
        <w:t>s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unite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lastRenderedPageBreak/>
        <w:t>magnitudes to make the ultimate dissatisfaction index combine the three factors.</w:t>
      </w:r>
    </w:p>
    <w:p w14:paraId="6C0E1757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2596597D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7E4F4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6F3401A" w14:textId="74353F3E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This is a comparison between different methods.</w:t>
      </w:r>
      <w:r w:rsidRPr="00495093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en-GB"/>
        </w:rPr>
        <w:t>W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e can see that Steffen Sub-Perfect </w:t>
      </w:r>
      <w:r w:rsidR="004D6771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is the fastest and back to front is the most satisfactory plan.</w:t>
      </w:r>
    </w:p>
    <w:p w14:paraId="740E8A0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EEEFFF" w14:textId="02DF00A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487C1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29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579FF93" w14:textId="6E62B523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compliancy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the 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sensitivity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in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our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.</w:t>
      </w:r>
    </w:p>
    <w:p w14:paraId="10099808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44E807F" w14:textId="23B8120C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C225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2A456AA" w14:textId="4B512CC6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– to distribute the di</w:t>
      </w:r>
      <w:r w:rsidR="00EE205D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compliance of passengers in a relatively realistic method</w:t>
      </w:r>
      <w:r w:rsidR="008703FF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, due to its speciality.</w:t>
      </w:r>
    </w:p>
    <w:p w14:paraId="0506C7D2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459D7905" w14:textId="757FC3E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DD0C7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1E20EB5F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6FF2550E" w14:textId="11825F52" w:rsidR="007B1C8E" w:rsidRPr="00495093" w:rsidRDefault="007B1C8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(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P32)</w:t>
      </w:r>
    </w:p>
    <w:p w14:paraId="518F7DA4" w14:textId="4448673A" w:rsidR="007B1C8E" w:rsidRPr="00495093" w:rsidRDefault="001B654E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This is how longer stowing time affects our plan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based on variance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636FDBBC" w14:textId="77777777" w:rsidR="007B1C8E" w:rsidRPr="00495093" w:rsidRDefault="007B1C8E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518CA94" w14:textId="0B1E2292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0629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495093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C695D86" w14:textId="2837613E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01149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7B1C8E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Next,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analysed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concluded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meaning queue-jumping significantly impacts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726FFF6" w14:textId="0EA4DA58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P3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Last but no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researched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13863394" w14:textId="13EBC9C1" w:rsidR="008F33E8" w:rsidRPr="00495093" w:rsidRDefault="00845606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276A2F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36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495093" w:rsidRDefault="008F33E8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Random is far more sensitive than front to back, because randomised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sequences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1146275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(</w:t>
      </w:r>
      <w:r w:rsidR="00FA327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8D1DD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37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70EB703" w14:textId="1A9B273B" w:rsidR="008F33E8" w:rsidRPr="00495093" w:rsidRDefault="00FA327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>Then we will apply our model to different aircrafts</w:t>
      </w:r>
      <w:r w:rsidR="00D339D3" w:rsidRPr="00495093">
        <w:rPr>
          <w:rFonts w:ascii="Times New Roman" w:eastAsia="宋体" w:hAnsi="Times New Roman" w:cs="Times New Roman"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For the Flying Wing aircraft, as we've already divided it into four blocks, we define the intersection point of the main aisle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(i, 0, 0)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, and the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i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th block aisle as its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="008F33E8" w:rsidRPr="00495093">
        <w:rPr>
          <w:rFonts w:ascii="Times New Roman" w:eastAsia="宋体" w:hAnsi="Times New Roman" w:cs="Times New Roman"/>
          <w:sz w:val="24"/>
          <w:szCs w:val="24"/>
        </w:rPr>
        <w:t>-grid.</w:t>
      </w:r>
    </w:p>
    <w:p w14:paraId="5A8FB51F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69747DB4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D26B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38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6FC3F7C" w14:textId="2225294D" w:rsidR="00E143F4" w:rsidRPr="00495093" w:rsidRDefault="00E143F4" w:rsidP="00E143F4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entrance cell on the left as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(0, 0)</m:t>
        </m:r>
      </m:oMath>
      <w:r w:rsidRPr="00495093">
        <w:rPr>
          <w:rFonts w:ascii="Times New Roman" w:eastAsia="宋体" w:hAnsi="Times New Roman" w:cs="Times New Roman"/>
          <w:sz w:val="24"/>
          <w:szCs w:val="24"/>
        </w:rPr>
        <w:t xml:space="preserve">, and the direction of the two aisles as the x-grid.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eastAsia="宋体" w:hAnsi="Cambria Math" w:cs="Times New Roman"/>
            <w:sz w:val="24"/>
            <w:szCs w:val="24"/>
          </w:rPr>
          <m:t>x</m:t>
        </m:r>
      </m:oMath>
      <w:r w:rsidRPr="00495093">
        <w:rPr>
          <w:rFonts w:ascii="Times New Roman" w:eastAsia="宋体" w:hAnsi="Times New Roman" w:cs="Times New Roman"/>
          <w:b/>
          <w:sz w:val="24"/>
          <w:szCs w:val="24"/>
        </w:rPr>
        <w:t>-coordinate are the first class.</w:t>
      </w:r>
    </w:p>
    <w:p w14:paraId="43B1654E" w14:textId="77777777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</w:p>
    <w:p w14:paraId="078834BC" w14:textId="118B8166" w:rsidR="00E8433A" w:rsidRPr="00495093" w:rsidRDefault="00E8433A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>(P</w:t>
      </w:r>
      <w:r w:rsidR="00E143F4" w:rsidRPr="00495093">
        <w:rPr>
          <w:rFonts w:ascii="Times New Roman" w:eastAsia="宋体" w:hAnsi="Times New Roman" w:cs="Times New Roman"/>
          <w:b/>
          <w:sz w:val="24"/>
          <w:szCs w:val="24"/>
        </w:rPr>
        <w:t>39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)</w:t>
      </w:r>
    </w:p>
    <w:p w14:paraId="033EF585" w14:textId="71034637" w:rsidR="00E143F4" w:rsidRPr="00495093" w:rsidRDefault="00E8433A" w:rsidP="00ED2967">
      <w:pPr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This is Claim Two, </w:t>
      </w:r>
      <w:r w:rsidR="00915FE3" w:rsidRPr="00495093">
        <w:rPr>
          <w:rFonts w:ascii="Times New Roman" w:eastAsia="宋体" w:hAnsi="Times New Roman" w:cs="Times New Roman"/>
          <w:b/>
          <w:sz w:val="24"/>
          <w:szCs w:val="24"/>
        </w:rPr>
        <w:t>which helps us find the best strategy for the two kinds of aircrafts.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We prioritized the cells from main to block, and introduced efficiency to qualitatively assess how good a scheme is.</w:t>
      </w:r>
      <w:r w:rsidR="00ED2967" w:rsidRPr="00495093">
        <w:rPr>
          <w:rFonts w:ascii="Times New Roman" w:eastAsia="宋体" w:hAnsi="Times New Roman" w:cs="Times New Roman"/>
          <w:b/>
          <w:bCs/>
          <w:color w:val="FF0000"/>
          <w:kern w:val="24"/>
          <w:sz w:val="24"/>
          <w:szCs w:val="24"/>
        </w:rPr>
        <w:t xml:space="preserve"> </w:t>
      </w:r>
    </w:p>
    <w:p w14:paraId="2485705B" w14:textId="21F5C382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342063" w14:textId="13AA6BA6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</w:t>
      </w:r>
      <w:r w:rsidR="00E143F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40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20CB3AD4" w14:textId="3BC604BD" w:rsidR="008F33E8" w:rsidRPr="00495093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In the end, we come up with the conclusion: these two aircrafts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can be divided into smaller individual parts </w:t>
      </w:r>
      <w:r>
        <w:rPr>
          <w:rFonts w:ascii="Times New Roman" w:eastAsia="宋体" w:hAnsi="Times New Roman" w:cs="Times New Roman"/>
          <w:b/>
          <w:sz w:val="24"/>
          <w:szCs w:val="24"/>
        </w:rPr>
        <w:t xml:space="preserve">that are </w:t>
      </w:r>
      <w:r w:rsidR="008F33E8" w:rsidRPr="00495093">
        <w:rPr>
          <w:rFonts w:ascii="Times New Roman" w:eastAsia="宋体" w:hAnsi="Times New Roman" w:cs="Times New Roman"/>
          <w:b/>
          <w:sz w:val="24"/>
          <w:szCs w:val="24"/>
        </w:rPr>
        <w:t>similar to ordinary one-aisle aircrafts.</w:t>
      </w:r>
    </w:p>
    <w:p w14:paraId="2F9C87B8" w14:textId="77777777" w:rsidR="008F33E8" w:rsidRPr="00495093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76BAF99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E635FA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1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05A6043D" w14:textId="3D7B4786" w:rsidR="00E635FA" w:rsidRPr="00495093" w:rsidRDefault="008F33E8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ED2967">
        <w:rPr>
          <w:rFonts w:ascii="Times New Roman" w:eastAsia="宋体" w:hAnsi="Times New Roman" w:cs="Times New Roman"/>
          <w:sz w:val="24"/>
          <w:szCs w:val="24"/>
        </w:rPr>
        <w:t>optimiz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>e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495093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495093">
        <w:rPr>
          <w:rFonts w:ascii="Times New Roman" w:eastAsia="宋体" w:hAnsi="Times New Roman" w:cs="Times New Roman" w:hint="eastAsia"/>
          <w:b/>
          <w:sz w:val="24"/>
          <w:szCs w:val="24"/>
        </w:rPr>
        <w:t>a</w:t>
      </w:r>
      <w:r w:rsidR="00CF5FC7" w:rsidRPr="00495093">
        <w:rPr>
          <w:rFonts w:ascii="Times New Roman" w:eastAsia="宋体" w:hAnsi="Times New Roman" w:cs="Times New Roman"/>
          <w:b/>
          <w:sz w:val="24"/>
          <w:szCs w:val="24"/>
        </w:rPr>
        <w:t>pply it to both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the boarding sequence inside groups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the between-group sequences.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Pr="00495093">
        <w:rPr>
          <w:rFonts w:ascii="Times New Roman" w:eastAsia="宋体" w:hAnsi="Times New Roman" w:cs="Times New Roman"/>
          <w:sz w:val="24"/>
          <w:szCs w:val="24"/>
        </w:rPr>
        <w:t xml:space="preserve">To ensure that every cell is used, we </w:t>
      </w:r>
      <w:r w:rsidR="00D86CE4" w:rsidRPr="00495093">
        <w:rPr>
          <w:rFonts w:ascii="Times New Roman" w:eastAsia="宋体" w:hAnsi="Times New Roman" w:cs="Times New Roman"/>
          <w:sz w:val="24"/>
          <w:szCs w:val="24"/>
        </w:rPr>
        <w:t>arranged</w:t>
      </w:r>
      <w:r w:rsidR="00A76312">
        <w:rPr>
          <w:rFonts w:ascii="Times New Roman" w:eastAsia="宋体" w:hAnsi="Times New Roman" w:cs="Times New Roman"/>
          <w:b/>
          <w:sz w:val="24"/>
          <w:szCs w:val="24"/>
        </w:rPr>
        <w:t xml:space="preserve"> for inn</w:t>
      </w:r>
      <w:r w:rsidRPr="00495093">
        <w:rPr>
          <w:rFonts w:ascii="Times New Roman" w:eastAsia="宋体" w:hAnsi="Times New Roman" w:cs="Times New Roman"/>
          <w:b/>
          <w:sz w:val="24"/>
          <w:szCs w:val="24"/>
        </w:rPr>
        <w:t>er group passengers to fill empty blocks.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="00ED2967" w:rsidRPr="00495093">
        <w:rPr>
          <w:rFonts w:ascii="Times New Roman" w:eastAsia="宋体" w:hAnsi="Times New Roman" w:cs="Times New Roman"/>
          <w:b/>
          <w:sz w:val="24"/>
          <w:szCs w:val="24"/>
        </w:rPr>
        <w:t>The details are included in the pseudocode of the essay.</w:t>
      </w:r>
      <w:r w:rsidR="00ED2967">
        <w:rPr>
          <w:rFonts w:ascii="Times New Roman" w:eastAsia="宋体" w:hAnsi="Times New Roman" w:cs="Times New Roman"/>
          <w:b/>
          <w:sz w:val="24"/>
          <w:szCs w:val="24"/>
        </w:rPr>
        <w:t xml:space="preserve"> 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The graph shows our best strategy </w:t>
      </w:r>
      <w:r w:rsidR="00140C8C" w:rsidRPr="00495093">
        <w:rPr>
          <w:rFonts w:ascii="Times New Roman" w:eastAsia="宋体" w:hAnsi="Times New Roman" w:cs="Times New Roman"/>
          <w:b/>
          <w:sz w:val="24"/>
          <w:szCs w:val="24"/>
        </w:rPr>
        <w:t>for</w:t>
      </w:r>
      <w:r w:rsidR="00ED710D" w:rsidRPr="00495093">
        <w:rPr>
          <w:rFonts w:ascii="Times New Roman" w:eastAsia="宋体" w:hAnsi="Times New Roman" w:cs="Times New Roman"/>
          <w:b/>
          <w:sz w:val="24"/>
          <w:szCs w:val="24"/>
        </w:rPr>
        <w:t xml:space="preserve"> Two Entrance Two Aisle aircraft</w:t>
      </w:r>
      <w:r w:rsidR="00E635FA" w:rsidRPr="00495093">
        <w:rPr>
          <w:rFonts w:ascii="Times New Roman" w:eastAsia="宋体" w:hAnsi="Times New Roman" w:cs="Times New Roman"/>
          <w:b/>
          <w:sz w:val="24"/>
          <w:szCs w:val="24"/>
        </w:rPr>
        <w:t>.</w:t>
      </w:r>
    </w:p>
    <w:p w14:paraId="184F1E0C" w14:textId="7612E2EF" w:rsidR="00046ACB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30D02559" w:rsidR="00ED2967" w:rsidRDefault="00ED2967" w:rsidP="008F33E8">
      <w:pPr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(P42)</w:t>
      </w:r>
    </w:p>
    <w:p w14:paraId="3C35A4C5" w14:textId="5295FC7C" w:rsidR="00ED2967" w:rsidRPr="00ED2967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77777777" w:rsidR="00ED2967" w:rsidRPr="00E02703" w:rsidRDefault="00ED2967" w:rsidP="008F33E8">
      <w:pPr>
        <w:rPr>
          <w:rFonts w:ascii="Times New Roman" w:eastAsia="宋体" w:hAnsi="Times New Roman" w:cs="Times New Roman" w:hint="eastAsia"/>
          <w:sz w:val="24"/>
          <w:szCs w:val="24"/>
        </w:rPr>
      </w:pPr>
    </w:p>
    <w:p w14:paraId="0A4CF8E8" w14:textId="2965059A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FA76F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4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409D270D" w14:textId="5265D0DC" w:rsidR="002A735B" w:rsidRPr="00495093" w:rsidRDefault="00CD567D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T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o conclude, a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s for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the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strengths</w:t>
      </w:r>
      <w:r w:rsidR="00CF5FC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 our model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, we considered various situations and used programs to simulate the process. As 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 result, the model can be accurate because of the 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multiple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situations considered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 with</w:t>
      </w:r>
      <w:r w:rsidR="00ED710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universal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ity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and efficien</w:t>
      </w:r>
      <w:r w:rsidR="00140C8C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cy</w:t>
      </w:r>
      <w:r w:rsidR="002A735B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due to the usage of programs.</w:t>
      </w:r>
    </w:p>
    <w:p w14:paraId="2B3D6648" w14:textId="77777777" w:rsidR="00CF5FC7" w:rsidRPr="00495093" w:rsidRDefault="00CF5FC7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67EFE4C1" w14:textId="708D7D42" w:rsidR="002A735B" w:rsidRPr="00495093" w:rsidRDefault="002A735B" w:rsidP="002A735B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,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some of which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9BC2649" w14:textId="77777777" w:rsidR="00046ACB" w:rsidRPr="00495093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1861CA" w14:textId="1B26052E" w:rsidR="008F33E8" w:rsidRPr="00495093" w:rsidRDefault="00046ACB" w:rsidP="008F33E8">
      <w:pPr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(</w:t>
      </w:r>
      <w:r w:rsidR="00510FA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P4</w:t>
      </w:r>
      <w:r w:rsidR="00CD567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5</w:t>
      </w: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)</w:t>
      </w:r>
    </w:p>
    <w:p w14:paraId="1456846F" w14:textId="09186455" w:rsidR="008F33E8" w:rsidRPr="00495093" w:rsidRDefault="00CD567D">
      <w:pPr>
        <w:rPr>
          <w:rFonts w:ascii="Times New Roman" w:eastAsia="宋体" w:hAnsi="Times New Roman" w:cs="Times New Roman"/>
          <w:sz w:val="24"/>
          <w:szCs w:val="24"/>
        </w:rPr>
      </w:pPr>
      <w:r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Last but not least,</w:t>
      </w:r>
      <w:r w:rsidR="0086104D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we write a letter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First, we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point out two </w:t>
      </w:r>
      <w:r w:rsidR="00420336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critical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factors</w:t>
      </w:r>
      <w:r w:rsidR="003D0E47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: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hommization and efficiency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lastRenderedPageBreak/>
        <w:t>Secondly, we draw a simple chart to illustrate our plan</w:t>
      </w:r>
      <w:r w:rsidR="00EE205D" w:rsidRPr="00495093">
        <w:rPr>
          <w:rFonts w:ascii="Times New Roman" w:eastAsia="宋体" w:hAnsi="Times New Roman" w:cs="Times New Roman"/>
          <w:sz w:val="24"/>
          <w:szCs w:val="24"/>
        </w:rPr>
        <w:t xml:space="preserve"> and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495093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495093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4950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A302E4" w14:textId="77777777" w:rsidR="007A022D" w:rsidRDefault="007A022D" w:rsidP="00294DEE">
      <w:r>
        <w:separator/>
      </w:r>
    </w:p>
  </w:endnote>
  <w:endnote w:type="continuationSeparator" w:id="0">
    <w:p w14:paraId="7953F24A" w14:textId="77777777" w:rsidR="007A022D" w:rsidRDefault="007A022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AD2A3DE-AE79-4AEC-B792-D23D75653E58}"/>
    <w:embedBold r:id="rId2" w:fontKey="{2AC8697E-AC0A-4A3A-B60D-CB96FCF0BB76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1C3E5228-C06B-4E2E-A5DC-7D82D5421584}"/>
    <w:embedBold r:id="rId4" w:subsetted="1" w:fontKey="{432B83A9-99B1-41A8-9D32-5870C8EB5E0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A5787DA6-76BB-4919-B326-F7BA3D2155E8}"/>
    <w:embedBold r:id="rId6" w:fontKey="{0964510F-D730-42A6-A119-308AC16EF3B2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699D117-06E0-4327-BDF1-8A2FA8AE05A5}"/>
    <w:embedBold r:id="rId8" w:fontKey="{51DF755C-0C10-4A73-87E0-45B258051F18}"/>
    <w:embedItalic r:id="rId9" w:fontKey="{2C68DA88-7574-4E7B-A8E8-B967EE2511B7}"/>
    <w:embedBoldItalic r:id="rId10" w:fontKey="{54C32612-57EA-432C-B6F3-0FD83E20997A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493EF2" w14:textId="77777777" w:rsidR="007A022D" w:rsidRDefault="007A022D" w:rsidP="00294DEE">
      <w:r>
        <w:separator/>
      </w:r>
    </w:p>
  </w:footnote>
  <w:footnote w:type="continuationSeparator" w:id="0">
    <w:p w14:paraId="254768F6" w14:textId="77777777" w:rsidR="007A022D" w:rsidRDefault="007A022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embedTrueTypeFonts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2432C"/>
    <w:rsid w:val="000318A8"/>
    <w:rsid w:val="0003328A"/>
    <w:rsid w:val="000340AD"/>
    <w:rsid w:val="000348B7"/>
    <w:rsid w:val="000354A7"/>
    <w:rsid w:val="00046ACB"/>
    <w:rsid w:val="0006185C"/>
    <w:rsid w:val="0006297D"/>
    <w:rsid w:val="000770F8"/>
    <w:rsid w:val="000B6FB6"/>
    <w:rsid w:val="000C225A"/>
    <w:rsid w:val="000E5486"/>
    <w:rsid w:val="000E711D"/>
    <w:rsid w:val="000F0D29"/>
    <w:rsid w:val="000F590B"/>
    <w:rsid w:val="00112817"/>
    <w:rsid w:val="00130623"/>
    <w:rsid w:val="00140C8C"/>
    <w:rsid w:val="00157C5A"/>
    <w:rsid w:val="00181995"/>
    <w:rsid w:val="001B48CA"/>
    <w:rsid w:val="001B654E"/>
    <w:rsid w:val="001D0034"/>
    <w:rsid w:val="001E1F8E"/>
    <w:rsid w:val="002053AE"/>
    <w:rsid w:val="00210918"/>
    <w:rsid w:val="00247B57"/>
    <w:rsid w:val="00276A2F"/>
    <w:rsid w:val="00284034"/>
    <w:rsid w:val="00294DEE"/>
    <w:rsid w:val="002A1222"/>
    <w:rsid w:val="002A6FE4"/>
    <w:rsid w:val="002A735B"/>
    <w:rsid w:val="002B4AA9"/>
    <w:rsid w:val="002C52BB"/>
    <w:rsid w:val="002D0835"/>
    <w:rsid w:val="002D49BB"/>
    <w:rsid w:val="002D62F0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4147F8"/>
    <w:rsid w:val="00414976"/>
    <w:rsid w:val="00420336"/>
    <w:rsid w:val="00433B12"/>
    <w:rsid w:val="00437BCA"/>
    <w:rsid w:val="00487C16"/>
    <w:rsid w:val="00490331"/>
    <w:rsid w:val="00491D1C"/>
    <w:rsid w:val="00495093"/>
    <w:rsid w:val="004C6064"/>
    <w:rsid w:val="004D3408"/>
    <w:rsid w:val="004D6771"/>
    <w:rsid w:val="004D6981"/>
    <w:rsid w:val="004E7E5D"/>
    <w:rsid w:val="004F3775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14D8F"/>
    <w:rsid w:val="00634DE7"/>
    <w:rsid w:val="006543E5"/>
    <w:rsid w:val="00671C8B"/>
    <w:rsid w:val="00696DDA"/>
    <w:rsid w:val="006A00E5"/>
    <w:rsid w:val="006A4DAD"/>
    <w:rsid w:val="006B60E8"/>
    <w:rsid w:val="006D33D7"/>
    <w:rsid w:val="00707B62"/>
    <w:rsid w:val="007164A5"/>
    <w:rsid w:val="007314D7"/>
    <w:rsid w:val="00732B75"/>
    <w:rsid w:val="00752507"/>
    <w:rsid w:val="00795EDA"/>
    <w:rsid w:val="007A022D"/>
    <w:rsid w:val="007B1C8E"/>
    <w:rsid w:val="007C4B82"/>
    <w:rsid w:val="007E1780"/>
    <w:rsid w:val="007E35A7"/>
    <w:rsid w:val="007E4F41"/>
    <w:rsid w:val="007F7F9A"/>
    <w:rsid w:val="00823B0E"/>
    <w:rsid w:val="00836773"/>
    <w:rsid w:val="008373F3"/>
    <w:rsid w:val="00845606"/>
    <w:rsid w:val="0086104D"/>
    <w:rsid w:val="008703FF"/>
    <w:rsid w:val="00881654"/>
    <w:rsid w:val="008875EE"/>
    <w:rsid w:val="008B10B9"/>
    <w:rsid w:val="008C3406"/>
    <w:rsid w:val="008D1DDC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86B95"/>
    <w:rsid w:val="009902A1"/>
    <w:rsid w:val="009C117E"/>
    <w:rsid w:val="009C72E9"/>
    <w:rsid w:val="009D7A79"/>
    <w:rsid w:val="00A00789"/>
    <w:rsid w:val="00A17F52"/>
    <w:rsid w:val="00A25109"/>
    <w:rsid w:val="00A272FF"/>
    <w:rsid w:val="00A5014A"/>
    <w:rsid w:val="00A54707"/>
    <w:rsid w:val="00A578A2"/>
    <w:rsid w:val="00A76312"/>
    <w:rsid w:val="00B30B99"/>
    <w:rsid w:val="00B40746"/>
    <w:rsid w:val="00B41774"/>
    <w:rsid w:val="00B4397D"/>
    <w:rsid w:val="00B44A46"/>
    <w:rsid w:val="00B52665"/>
    <w:rsid w:val="00B66791"/>
    <w:rsid w:val="00B7581E"/>
    <w:rsid w:val="00B80171"/>
    <w:rsid w:val="00BB4641"/>
    <w:rsid w:val="00BB55DC"/>
    <w:rsid w:val="00BB5C85"/>
    <w:rsid w:val="00BE2CB8"/>
    <w:rsid w:val="00BF149A"/>
    <w:rsid w:val="00BF62BE"/>
    <w:rsid w:val="00C04119"/>
    <w:rsid w:val="00C17EB0"/>
    <w:rsid w:val="00C23D4F"/>
    <w:rsid w:val="00C30098"/>
    <w:rsid w:val="00C318DF"/>
    <w:rsid w:val="00C9068A"/>
    <w:rsid w:val="00C91A9B"/>
    <w:rsid w:val="00CA1B6A"/>
    <w:rsid w:val="00CC15E8"/>
    <w:rsid w:val="00CC20F3"/>
    <w:rsid w:val="00CD567D"/>
    <w:rsid w:val="00CF09A2"/>
    <w:rsid w:val="00CF179C"/>
    <w:rsid w:val="00CF5FC7"/>
    <w:rsid w:val="00D146EE"/>
    <w:rsid w:val="00D15E7F"/>
    <w:rsid w:val="00D26364"/>
    <w:rsid w:val="00D339D3"/>
    <w:rsid w:val="00D37DD2"/>
    <w:rsid w:val="00D71934"/>
    <w:rsid w:val="00D86CE4"/>
    <w:rsid w:val="00D911B2"/>
    <w:rsid w:val="00D92521"/>
    <w:rsid w:val="00D9689D"/>
    <w:rsid w:val="00D97C91"/>
    <w:rsid w:val="00DA0F20"/>
    <w:rsid w:val="00DA1830"/>
    <w:rsid w:val="00DC5B63"/>
    <w:rsid w:val="00DD0C7E"/>
    <w:rsid w:val="00DD7C90"/>
    <w:rsid w:val="00DF7C48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544D2"/>
    <w:rsid w:val="00E56B7F"/>
    <w:rsid w:val="00E635FA"/>
    <w:rsid w:val="00E74617"/>
    <w:rsid w:val="00E8208E"/>
    <w:rsid w:val="00E8433A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1072D"/>
    <w:rsid w:val="00F20290"/>
    <w:rsid w:val="00F434EE"/>
    <w:rsid w:val="00F60C2F"/>
    <w:rsid w:val="00F66830"/>
    <w:rsid w:val="00F77B28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0">
    <w:name w:val="标题 3 字符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a4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4DEE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4DEE"/>
    <w:rPr>
      <w:kern w:val="2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332803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332803"/>
    <w:rPr>
      <w:kern w:val="2"/>
      <w:sz w:val="18"/>
      <w:szCs w:val="18"/>
    </w:rPr>
  </w:style>
  <w:style w:type="character" w:styleId="a9">
    <w:name w:val="Placeholder Text"/>
    <w:basedOn w:val="a0"/>
    <w:uiPriority w:val="99"/>
    <w:semiHidden/>
    <w:rsid w:val="00BB5C85"/>
    <w:rPr>
      <w:color w:val="808080"/>
    </w:rPr>
  </w:style>
  <w:style w:type="paragraph" w:styleId="aa">
    <w:name w:val="Title"/>
    <w:basedOn w:val="a"/>
    <w:next w:val="a"/>
    <w:link w:val="ab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c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7</Pages>
  <Words>1674</Words>
  <Characters>9543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11195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Allan</cp:lastModifiedBy>
  <cp:revision>25</cp:revision>
  <dcterms:created xsi:type="dcterms:W3CDTF">2022-04-16T12:05:00Z</dcterms:created>
  <dcterms:modified xsi:type="dcterms:W3CDTF">2022-04-16T13:23:00Z</dcterms:modified>
  <cp:category/>
</cp:coreProperties>
</file>